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pPr>
        <w:pStyle w:val="Titre"/>
      </w:pPr>
      <w:r>
        <w:t xml:space="preserve">Antoine : la crise dans la voiture</w:t>
      </w:r>
    </w:p>
    <w:p>
      <w:pPr>
        <w:pStyle w:val="Repere"/>
      </w:pPr>
      <w:r>
        <w:t xml:space="preserve">Juste la fin du monde — Xavier Dolan, 2016, Film</w:t>
      </w:r>
    </w:p>
    <w:p>
      <w:pPr>
        <w:pStyle w:val="Repere"/>
      </w:pPr>
      <w:r>
        <w:t xml:space="preserve">Antoine</w:t>
      </w:r>
    </w:p>
    <w:p>
      <w:pPr>
        <w:pStyle w:val="Repere"/>
      </w:pPr>
      <w:r>
        <w:t xml:space="preserve">Recueil, p. 58</w:t>
      </w:r>
    </w:p>
    <w:p>
      <w:pPr>
        <w:pStyle w:val="Corps"/>
      </w:pPr>
      <w:r>
        <w:t xml:space="preserve">"Je ne sais pas pourquoi non plus, tu es venu. Oui, personne ne comprend... mais ça, tu regrettes parce que si on le savait, si on le savait, ça serait beaucoup plus simple et tu te serais déjà barré ou peut-être d'ailleurs tu ne serais même pas venu.</w:t>
      </w:r>
    </w:p>
    <w:p>
      <w:pPr>
        <w:pStyle w:val="Corps"/>
      </w:pPr>
      <w:r>
        <w:t xml:space="preserve">Tu crois que c'est important pour moi ? Tu crois que c'est important pour moi l'aéroport, le buffet, ton journal etc, tu crois que c'est important ? Tu te trompes ! Ce n'est pas important pour moi, ce n'est plus important pour moi, ce n'est pas ça que tu t'es dis à l'aéroport... non, moi je sais.</w:t>
      </w:r>
    </w:p>
    <w:p>
      <w:pPr>
        <w:pStyle w:val="Corps"/>
      </w:pPr>
      <w:r>
        <w:t xml:space="preserve">En tout cas tu ne t'es pas dit que tu allais me le raconter à moi, en fait tu dis tout ça comme ça, parce que, parce que tu remplis, tu remplis le vide entre nous deux, et là, paf, je suis devant toi, alors, t'inventes, Louis, parce que tout ce que tu as dit depuis tout à l'heure, tu l'as inventé pour pouvoir me parler, pour pouvoir me parler, pour que je me sente spécial, spécial de quoi ?</w:t>
      </w:r>
    </w:p>
    <w:p>
      <w:pPr>
        <w:pStyle w:val="Corps"/>
      </w:pPr>
      <w:r>
        <w:t xml:space="preserve">Tu es peut-être le seul à savoir que tu aurais pu venir plus tôt ce matin pour passer du temps avec nous, hein, tu n'as pas pensé à ça l'aéroport, parce que tu ne me connais pas, et qu'on n'a pas envie de partager des trucs avec des gens qu'on ne connait pas, d'ailleurs moi non plus je ne te connais pas, d'ailleurs est-ce qu'on s'est déjà connu nous de toute façon, non, je t'ai dit je vais commencer comme ça, comme ça je vais bien commencer la conversation parce que tu ne sais pas très bien comment m'attraper, hein, je t'ai dit j'ai bien étudié, j'ai vécu, j'ai écrit, je saurais comment le prendre. C'est marrant, on dit souvent ça en parlant de moi, on dit on ne sait pas comment le prendre, on ne sait pas comment l'attraper. Ah Antoine, il faut savoir le prendre, tu sais comme on dirait ça de quelqu'un qu'on a envie de baiser ou d'un animal dans une cage là qu'on approche la main pour bien l'attraper avant de le noyer.</w:t>
      </w:r>
    </w:p>
    <w:p>
      <w:pPr>
        <w:pStyle w:val="Corps"/>
      </w:pPr>
      <w:r>
        <w:t xml:space="preserve">C'est ça que tu as fait à l'aéroport Louis, je t'ai dit que tu avais une petite technique pour bien m'attraper, pour bien me prendre, hein, mais moi, moi je n'ai pas envie moi, moi je ne veux pas moi, hein, qu'est-ce que tu fais là. Je ne veux pas savoir. Je ne veux pas savoir ce que tu fais là. Tu es là, tu n'es pas là, tu as le droit, ce n'est pas mon problème. D'une certaine manière c'est chez toi ici, tu te barres, tu viens, tu t'en vas, je n'ai rien à dire là-dessus. Tu sais, tout n'est pas exceptionnel dans ta vie, dans ta petite vie, tu vois, parce qu'elle est petite aussi ta vie.</w:t>
      </w:r>
    </w:p>
    <w:p>
      <w:pPr>
        <w:pStyle w:val="Corps"/>
      </w:pPr>
      <w:r>
        <w:t xml:space="preserve">T'étais assis au buffet de l'aéroport et tu ne pensais à rien, t'étais là, tu buvais un café qui te donne envie de chier et tu ne pensais à rien, ni moi, ni personne, t'es juste là et tu vis ta putain de vie et t'arrêtes de me faire chier avec ça, merde !"</w:t>
      </w:r>
    </w:p>
    <w:sectPr>
      <w:pgSz w:w="11906" w:h="16838"/>
      <w:pgMar w:top="1418" w:right="1418" w:bottom="1418" w:left="1418"/>
    </w:sectPr>
  </w:body>
</w:document>
</file>

<file path=word/styles.xml><?xml version="1.0" encoding="utf-8"?>
<w:styles xmlns:w="http://schemas.openxmlformats.org/wordprocessingml/2006/main">
  <w:docDefaults>
    <w:rPrDefault>
      <w:rPr>
        <w:rFonts w:ascii="EB Garamond" w:hAnsi="EB Garamond" w:cs="EB Garamond"/>
        <w:color w:val="17130D"/>
        <w:sz w:val="24"/>
        <w:szCs w:val="24"/>
        <w:lang w:val="fr-FR"/>
      </w:rPr>
    </w:rPrDefault>
    <w:pPrDefault>
      <w:pPr>
        <w:spacing w:after="0" w:line="300" w:lineRule="auto"/>
      </w:pPr>
    </w:pPrDefault>
  </w:docDefaults>
  <w:style w:type="paragraph" w:styleId="Titre">
    <w:name w:val="Titre"/>
    <w:pPr>
      <w:spacing w:after="120"/>
    </w:pPr>
    <w:rPr>
      <w:sz w:val="40"/>
    </w:rPr>
  </w:style>
  <w:style w:type="paragraph" w:styleId="Repere">
    <w:name w:val="Repere"/>
    <w:pPr>
      <w:spacing w:after="60"/>
    </w:pPr>
    <w:rPr>
      <w:i/>
      <w:color w:val="6A6055"/>
      <w:sz w:val="20"/>
    </w:rPr>
  </w:style>
  <w:style w:type="paragraph" w:styleId="Corps">
    <w:name w:val="Corps"/>
    <w:pPr>
      <w:spacing w:before="160" w:after="0"/>
    </w:pPr>
    <w:rPr/>
  </w:style>
  <w:style w:type="paragraph" w:styleId="Regie">
    <w:name w:val="Regie"/>
    <w:pPr>
      <w:spacing w:before="300" w:after="140"/>
      <w:ind w:left="340"/>
    </w:pPr>
    <w:rPr>
      <w:i/>
      <w:color w:val="6A605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