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pPr>
        <w:pStyle w:val="Titre"/>
      </w:pPr>
      <w:r>
        <w:t xml:space="preserve">Mira : « Je suis amoureuse de quelqu’un »</w:t>
      </w:r>
    </w:p>
    <w:p>
      <w:pPr>
        <w:pStyle w:val="Repere"/>
      </w:pPr>
      <w:r>
        <w:t xml:space="preserve">Scènes de la vie conjugale — d’après Ingmar Bergman, 2021, Série</w:t>
      </w:r>
    </w:p>
    <w:p>
      <w:pPr>
        <w:pStyle w:val="Repere"/>
      </w:pPr>
      <w:r>
        <w:t xml:space="preserve">Mira, Jonathan</w:t>
      </w:r>
    </w:p>
    <w:p>
      <w:pPr>
        <w:pStyle w:val="Repere"/>
      </w:pPr>
      <w:r>
        <w:t xml:space="preserve">Recueil, p. 37-38</w:t>
      </w:r>
    </w:p>
    <w:p>
      <w:pPr>
        <w:pStyle w:val="Corps"/>
      </w:pPr>
      <w:r>
        <w:t xml:space="preserve">Je suis rentrée en avance pour te parler. Je suis amoureuse de quelqu’un. (elle prend sa tête dans ses mains) dis comme ça, ça fait tellement bête. C’est peut être bête en fait. Je l’ai rencontré en septembre à San Francisco, c’est le PDG de la start up qu’on rachète en Israël. Il est israelien de Tel Aviv. Il s’installera ici plus tard. Enfin il sera sans doute sur New York. Je ne pense pas qu’il te plairait beaaucoup. Ce n’est pas un intellectuel. J’imagine que tu te moquerais de lui. Je ne sais pas comment c’est arrivé mais c’est arrivé. J’ai beaucoup culpabilisé ; Mais ça m’a fait du bien. Beaucoup de bien. (elle reprend sa tête dans ses mains) dis quelque chose…. C’était impardonnable de ma part de n’avoir rien dit, mais je n’y arrivais pas. Je ne savais pas ce qui allait se passer. Je pensais que tu finirais par t’en rendre compte. Je croyais que ça passerait mais non. Je voulais que tu le saches. Je pars pour Tel Aviv avec lui demain soir. Je dois y aller quelques temps, je ne sais pas combien. Je le dirai à Ava demain matin, je lui dirai que je dois partir pour mon travail.</w:t>
      </w:r>
    </w:p>
    <w:p>
      <w:pPr>
        <w:pStyle w:val="Corps"/>
      </w:pPr>
      <w:r>
        <w:t xml:space="preserve">Tu as déjà ton billet ?</w:t>
      </w:r>
    </w:p>
    <w:p>
      <w:pPr>
        <w:pStyle w:val="Corps"/>
      </w:pPr>
      <w:r>
        <w:t xml:space="preserve">Oui. Maintenant que je suis dans cette maison je trouve ça dingue. Il n’y a rien de plus dingue, c’est irréel. Au moins tu sais tout, ça me soulage. Je ne vois pas quoi dire d’autre.</w:t>
      </w:r>
    </w:p>
    <w:p>
      <w:pPr>
        <w:pStyle w:val="Corps"/>
      </w:pPr>
      <w:r>
        <w:t xml:space="preserve">Tu pars combien de temps ?</w:t>
      </w:r>
    </w:p>
    <w:p>
      <w:pPr>
        <w:pStyle w:val="Corps"/>
      </w:pPr>
      <w:r>
        <w:t xml:space="preserve">Je ne sais pas, ça dépend. 3 mois. (tps) Pour Ava, je reviendrai un weekend sur deux, c’est prévu dans mon nouveau contrat. J’aurai des weekend de 3 jours. Le vol ne dure que 11h, je prendrai un hôtel à côté et elle viendra. Et puis il y a skype et facetime, je lui parlerai tous les soirs.Il y a 7 h de décalage, après l’école je serai rentrée. Je ne serai pas la première à faire ça, les hommes font ça tout le temps, ce n’est rien.</w:t>
      </w:r>
    </w:p>
    <w:p>
      <w:pPr>
        <w:pStyle w:val="Corps"/>
      </w:pPr>
      <w:r>
        <w:t xml:space="preserve">Si tu es convaincu</w:t>
      </w:r>
    </w:p>
    <w:p>
      <w:pPr>
        <w:pStyle w:val="Corps"/>
      </w:pPr>
      <w:r>
        <w:t xml:space="preserve">(explosant soudain) Si je ne suis pas convaincante, je m’en fous ! Tu peux me prendre pour un monstre, je m’en fout !!</w:t>
      </w:r>
    </w:p>
    <w:p>
      <w:pPr>
        <w:pStyle w:val="Corps"/>
      </w:pPr>
      <w:r>
        <w:t xml:space="preserve">Tu veux divorcer ?</w:t>
      </w:r>
    </w:p>
    <w:p>
      <w:pPr>
        <w:pStyle w:val="Corps"/>
      </w:pPr>
      <w:r>
        <w:t xml:space="preserve">Je crois oui. Mais c’est mieux si on fait ça progressivement pour Ava.Je lui dirai que je la verrai dans deux semaines. Et quand je rentrerai je serai souvent avec elle. Tout le temps même ! …Je vais juste prendre quelques vêtements et je paierai pour toute l’aide qu’il te faudra. Tu n’auras pas à t’inquiéter de ce côté-là. A mon retour on parlera du reste, maiss je sais qu’on peut trouver une solution. Je ne veux pas qu’on se batte, je veux juste partir.</w:t>
      </w:r>
    </w:p>
    <w:p>
      <w:pPr>
        <w:pStyle w:val="Corps"/>
      </w:pPr>
      <w:r>
        <w:t xml:space="preserve">Si c’est si urgent, pars tout de suite. Vas y. Va-t’en si c’est si urgent.</w:t>
      </w:r>
    </w:p>
    <w:p>
      <w:pPr>
        <w:pStyle w:val="Corps"/>
      </w:pPr>
      <w:r>
        <w:t xml:space="preserve">Tu sais depuis combien de temps j’ai envie de partir ? Tous les jours depuis 8 mois, tous les matins, je me levais en sachant que je ne pouvais pas rester, qu’il fallait que je parte. Mais je ne suis pas partie, je suis restée. Alors ne me dis pas que c’est urgent !</w:t>
      </w:r>
    </w:p>
    <w:p>
      <w:pPr>
        <w:pStyle w:val="Corps"/>
      </w:pPr>
      <w:r>
        <w:t xml:space="preserve">Ça arrive tout le temps ! c’est prévisible, c’est presque un cliché ! Ne commençons pas les reproches, ne cherche pas où on s’est trompé, ce n’est pas le problème. Ce n’est pas toi le problème. Est-ce que tu peux comprendre ce que c’est de sentir…quand je suis couchée ici la nuit…j’ai l’impression…j’ai eu une idée bizarre l’autre nuit, je voulais sentir mon pouls pour vérifier si j’étais en vie, tu comprends ça ? tu n’as plus d’oxygène, tu ne peux plus respirer. Imagine une crise d’asthme permanente. Des jours entiers, pendant lesquels tu suffoques. Tout en me disant en permanence : c’est tout ? j’aurai pas mieux ? c’est comme ça ? Plus aucunes sensations ? Je ne savais pas ce que j’avais jusqu’à cette histoire et ça m’a rappelé comment c’était, je ne peux pas revenir en arrière. Je ne peux pas. J’ai essayé cent fois. Je t’assure j’ai essayé, encore et encore. Je n’y arrive pas. Combien de temps tu croyais qu’on pourrait continuer à vivre comme ça ? à vivre sans…sans passion.</w:t>
      </w:r>
    </w:p>
    <w:sectPr>
      <w:pgSz w:w="11906" w:h="16838"/>
      <w:pgMar w:top="1418" w:right="1418" w:bottom="1418" w:left="1418"/>
    </w:sectPr>
  </w:body>
</w:document>
</file>

<file path=word/styles.xml><?xml version="1.0" encoding="utf-8"?>
<w:styles xmlns:w="http://schemas.openxmlformats.org/wordprocessingml/2006/main">
  <w:docDefaults>
    <w:rPrDefault>
      <w:rPr>
        <w:rFonts w:ascii="EB Garamond" w:hAnsi="EB Garamond" w:cs="EB Garamond"/>
        <w:color w:val="17130D"/>
        <w:sz w:val="24"/>
        <w:szCs w:val="24"/>
        <w:lang w:val="fr-FR"/>
      </w:rPr>
    </w:rPrDefault>
    <w:pPrDefault>
      <w:pPr>
        <w:spacing w:after="0" w:line="300" w:lineRule="auto"/>
      </w:pPr>
    </w:pPrDefault>
  </w:docDefaults>
  <w:style w:type="paragraph" w:styleId="Titre">
    <w:name w:val="Titre"/>
    <w:pPr>
      <w:spacing w:after="120"/>
    </w:pPr>
    <w:rPr>
      <w:sz w:val="40"/>
    </w:rPr>
  </w:style>
  <w:style w:type="paragraph" w:styleId="Repere">
    <w:name w:val="Repere"/>
    <w:pPr>
      <w:spacing w:after="60"/>
    </w:pPr>
    <w:rPr>
      <w:i/>
      <w:color w:val="6A6055"/>
      <w:sz w:val="20"/>
    </w:rPr>
  </w:style>
  <w:style w:type="paragraph" w:styleId="Corps">
    <w:name w:val="Corps"/>
    <w:pPr>
      <w:spacing w:before="160" w:after="0"/>
    </w:pPr>
    <w:rPr/>
  </w:style>
  <w:style w:type="paragraph" w:styleId="Regie">
    <w:name w:val="Regie"/>
    <w:pPr>
      <w:spacing w:before="300" w:after="140"/>
      <w:ind w:left="340"/>
    </w:pPr>
    <w:rPr>
      <w:i/>
      <w:color w:val="6A605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